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GO Math Chapter 6 Mid-Chapter Checkpoint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2430"/>
        <w:gridCol w:w="2160"/>
        <w:gridCol w:w="2100"/>
        <w:gridCol w:w="2220"/>
        <w:gridCol w:w="2220"/>
        <w:tblGridChange w:id="0">
          <w:tblGrid>
            <w:gridCol w:w="1215"/>
            <w:gridCol w:w="2430"/>
            <w:gridCol w:w="2160"/>
            <w:gridCol w:w="2100"/>
            <w:gridCol w:w="2220"/>
            <w:gridCol w:w="2220"/>
          </w:tblGrid>
        </w:tblGridChange>
      </w:tblGrid>
      <w:tr>
        <w:trPr>
          <w:trHeight w:val="7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Standard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 can...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Developing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Beginning</w:t>
            </w:r>
          </w:p>
        </w:tc>
      </w:tr>
      <w:tr>
        <w:trPr>
          <w:trHeight w:val="2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3.OA.2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Interpret whole-number quotients of whole numbers or as a number of objects sorted into equal shares of each.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Example: interpret 56 ÷ 8 as the number of objects in each share when 56 objects are partitioned equally into 8 shares.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 proficiency and </w:t>
            </w:r>
            <w:r w:rsidDel="00000000" w:rsidR="00000000" w:rsidRPr="00000000">
              <w:rPr>
                <w:b w:val="1"/>
                <w:rtl w:val="0"/>
              </w:rPr>
              <w:t xml:space="preserve">challenge question</w:t>
            </w:r>
            <w:r w:rsidDel="00000000" w:rsidR="00000000" w:rsidRPr="00000000">
              <w:rPr>
                <w:rtl w:val="0"/>
              </w:rPr>
              <w:t xml:space="preserve"> of the objectives.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 </w:t>
            </w:r>
            <w:r w:rsidDel="00000000" w:rsidR="00000000" w:rsidRPr="00000000">
              <w:rPr>
                <w:b w:val="1"/>
                <w:rtl w:val="0"/>
              </w:rPr>
              <w:t xml:space="preserve">strong understanding</w:t>
            </w:r>
            <w:r w:rsidDel="00000000" w:rsidR="00000000" w:rsidRPr="00000000">
              <w:rPr>
                <w:rtl w:val="0"/>
              </w:rPr>
              <w:t xml:space="preserve"> of the objectives with few errors.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</w:t>
            </w:r>
            <w:r w:rsidDel="00000000" w:rsidR="00000000" w:rsidRPr="00000000">
              <w:rPr>
                <w:b w:val="1"/>
                <w:rtl w:val="0"/>
              </w:rPr>
              <w:t xml:space="preserve"> little or no understanding</w:t>
            </w:r>
            <w:r w:rsidDel="00000000" w:rsidR="00000000" w:rsidRPr="00000000">
              <w:rPr>
                <w:rtl w:val="0"/>
              </w:rPr>
              <w:t xml:space="preserve"> of the objectives.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3.OA.3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Use multiplication and division within 100.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 proficiency and </w:t>
            </w:r>
            <w:r w:rsidDel="00000000" w:rsidR="00000000" w:rsidRPr="00000000">
              <w:rPr>
                <w:b w:val="1"/>
                <w:rtl w:val="0"/>
              </w:rPr>
              <w:t xml:space="preserve">challenge question</w:t>
            </w:r>
            <w:r w:rsidDel="00000000" w:rsidR="00000000" w:rsidRPr="00000000">
              <w:rPr>
                <w:rtl w:val="0"/>
              </w:rPr>
              <w:t xml:space="preserve"> of the objectives.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 </w:t>
            </w:r>
            <w:r w:rsidDel="00000000" w:rsidR="00000000" w:rsidRPr="00000000">
              <w:rPr>
                <w:b w:val="1"/>
                <w:rtl w:val="0"/>
              </w:rPr>
              <w:t xml:space="preserve">strong understanding</w:t>
            </w:r>
            <w:r w:rsidDel="00000000" w:rsidR="00000000" w:rsidRPr="00000000">
              <w:rPr>
                <w:rtl w:val="0"/>
              </w:rPr>
              <w:t xml:space="preserve"> of the objectives with few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</w:t>
            </w:r>
            <w:r w:rsidDel="00000000" w:rsidR="00000000" w:rsidRPr="00000000">
              <w:rPr>
                <w:b w:val="1"/>
                <w:rtl w:val="0"/>
              </w:rPr>
              <w:t xml:space="preserve"> some understanding</w:t>
            </w:r>
            <w:r w:rsidDel="00000000" w:rsidR="00000000" w:rsidRPr="00000000">
              <w:rPr>
                <w:rtl w:val="0"/>
              </w:rPr>
              <w:t xml:space="preserve"> of the objectives.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demonstrates</w:t>
            </w:r>
            <w:r w:rsidDel="00000000" w:rsidR="00000000" w:rsidRPr="00000000">
              <w:rPr>
                <w:b w:val="1"/>
                <w:rtl w:val="0"/>
              </w:rPr>
              <w:t xml:space="preserve"> little or no understanding</w:t>
            </w:r>
            <w:r w:rsidDel="00000000" w:rsidR="00000000" w:rsidRPr="00000000">
              <w:rPr>
                <w:rtl w:val="0"/>
              </w:rPr>
              <w:t xml:space="preserve"> of the objectives.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